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72E" w:rsidRDefault="003F172E" w:rsidP="003F172E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GEOGRAFIA 7</w:t>
      </w:r>
    </w:p>
    <w:p w:rsidR="003F172E" w:rsidRDefault="003F172E" w:rsidP="003F172E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zgodnie z planem klasy w dniach: 27</w:t>
      </w:r>
      <w:r w:rsidR="00380497">
        <w:rPr>
          <w:rFonts w:asciiTheme="minorHAnsi" w:hAnsiTheme="minorHAnsi" w:cstheme="minorHAnsi"/>
          <w:b/>
          <w:color w:val="000000"/>
        </w:rPr>
        <w:t>.</w:t>
      </w:r>
      <w:r>
        <w:rPr>
          <w:rFonts w:asciiTheme="minorHAnsi" w:hAnsiTheme="minorHAnsi" w:cstheme="minorHAnsi"/>
          <w:b/>
          <w:color w:val="000000"/>
        </w:rPr>
        <w:t>04. 2020 – 30.04.2020</w:t>
      </w:r>
    </w:p>
    <w:p w:rsidR="003F172E" w:rsidRPr="00730049" w:rsidRDefault="003F172E" w:rsidP="003F172E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3F172E" w:rsidRDefault="003F172E" w:rsidP="003F172E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3F172E" w:rsidRDefault="003F172E" w:rsidP="003F172E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Turystyka i handel</w:t>
      </w:r>
    </w:p>
    <w:p w:rsidR="00BF743F" w:rsidRPr="00BF743F" w:rsidRDefault="00BF743F" w:rsidP="00BF743F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Otwórz poniższe linki i obejrzyj filmy</w:t>
      </w:r>
      <w:r w:rsidR="00380497">
        <w:rPr>
          <w:rFonts w:cstheme="minorHAnsi"/>
          <w:b/>
          <w:sz w:val="24"/>
          <w:szCs w:val="24"/>
        </w:rPr>
        <w:t>.</w:t>
      </w:r>
    </w:p>
    <w:p w:rsidR="00BF743F" w:rsidRPr="00380497" w:rsidRDefault="00BF743F" w:rsidP="00380497">
      <w:pPr>
        <w:pStyle w:val="Akapitzlist"/>
      </w:pPr>
    </w:p>
    <w:p w:rsidR="00BF743F" w:rsidRPr="00380497" w:rsidRDefault="00BF743F" w:rsidP="008423B5">
      <w:pPr>
        <w:spacing w:line="360" w:lineRule="auto"/>
        <w:ind w:left="709"/>
        <w:rPr>
          <w:rFonts w:cstheme="minorHAnsi"/>
          <w:b/>
          <w:i/>
          <w:color w:val="00B050"/>
          <w:sz w:val="24"/>
          <w:szCs w:val="24"/>
        </w:rPr>
      </w:pPr>
      <w:r w:rsidRPr="00380497">
        <w:rPr>
          <w:rFonts w:cstheme="minorHAnsi"/>
          <w:b/>
          <w:i/>
          <w:color w:val="00B050"/>
          <w:sz w:val="24"/>
          <w:szCs w:val="24"/>
        </w:rPr>
        <w:t>Na ,,Liście UNESCO”</w:t>
      </w:r>
    </w:p>
    <w:p w:rsidR="00BF743F" w:rsidRDefault="00BF743F" w:rsidP="008423B5">
      <w:pPr>
        <w:spacing w:line="360" w:lineRule="auto"/>
        <w:ind w:left="709"/>
        <w:rPr>
          <w:rFonts w:cstheme="minorHAnsi"/>
          <w:i/>
          <w:sz w:val="24"/>
          <w:szCs w:val="24"/>
        </w:rPr>
      </w:pPr>
      <w:r w:rsidRPr="00BB188E">
        <w:rPr>
          <w:rFonts w:cstheme="minorHAnsi"/>
          <w:i/>
          <w:sz w:val="24"/>
          <w:szCs w:val="24"/>
        </w:rPr>
        <w:t>Na świecie istnieje blisko 110</w:t>
      </w:r>
      <w:r>
        <w:rPr>
          <w:rFonts w:cstheme="minorHAnsi"/>
          <w:i/>
          <w:sz w:val="24"/>
          <w:szCs w:val="24"/>
        </w:rPr>
        <w:t>0</w:t>
      </w:r>
      <w:r w:rsidRPr="00BB188E">
        <w:rPr>
          <w:rFonts w:cstheme="minorHAnsi"/>
          <w:i/>
          <w:sz w:val="24"/>
          <w:szCs w:val="24"/>
        </w:rPr>
        <w:t xml:space="preserve"> obiektów, które ze względu na wyjątkową wartość przyrodniczą lub kulturową objęto szczególną ochroną. Zostały one wpisane na ,,Listę światowego dziedzictwa UNESCO”. Na liście tej figuruje 16 polskich obiektów. </w:t>
      </w:r>
    </w:p>
    <w:p w:rsidR="00BF743F" w:rsidRPr="00BF743F" w:rsidRDefault="009004CD" w:rsidP="008423B5">
      <w:pPr>
        <w:ind w:left="709"/>
      </w:pPr>
      <w:hyperlink r:id="rId6" w:history="1">
        <w:r w:rsidR="00BF743F">
          <w:rPr>
            <w:rStyle w:val="Hipercze"/>
          </w:rPr>
          <w:t>https://www.youtube.com/watch?v=aAM5GZkZK6g</w:t>
        </w:r>
      </w:hyperlink>
    </w:p>
    <w:p w:rsidR="00BF743F" w:rsidRPr="00BF743F" w:rsidRDefault="00BF743F" w:rsidP="008423B5">
      <w:pPr>
        <w:spacing w:line="360" w:lineRule="auto"/>
        <w:ind w:left="709"/>
        <w:rPr>
          <w:rFonts w:cstheme="minorHAnsi"/>
          <w:bCs/>
          <w:i/>
          <w:sz w:val="24"/>
          <w:szCs w:val="24"/>
          <w:shd w:val="clear" w:color="auto" w:fill="FFFFFF"/>
        </w:rPr>
      </w:pPr>
      <w:r w:rsidRPr="00BB188E">
        <w:rPr>
          <w:rFonts w:cstheme="minorHAnsi"/>
          <w:i/>
          <w:sz w:val="24"/>
          <w:szCs w:val="24"/>
        </w:rPr>
        <w:t xml:space="preserve">Uwaga? Film nie przedstawia </w:t>
      </w:r>
      <w:r>
        <w:rPr>
          <w:rFonts w:cstheme="minorHAnsi"/>
          <w:i/>
          <w:sz w:val="24"/>
          <w:szCs w:val="24"/>
        </w:rPr>
        <w:t>obiektów, które na listę zostały wpisane jako ostatnie a więc ,,</w:t>
      </w:r>
      <w:r w:rsidRPr="00BB188E">
        <w:rPr>
          <w:rFonts w:cstheme="minorHAnsi"/>
          <w:i/>
          <w:sz w:val="24"/>
          <w:szCs w:val="24"/>
        </w:rPr>
        <w:t>Kopalni rud ołowiu, srebra i cynku w Tarnowskich Górach</w:t>
      </w:r>
      <w:r>
        <w:rPr>
          <w:rFonts w:cstheme="minorHAnsi"/>
          <w:i/>
          <w:sz w:val="24"/>
          <w:szCs w:val="24"/>
        </w:rPr>
        <w:t>”</w:t>
      </w:r>
      <w:r w:rsidRPr="00BB188E">
        <w:rPr>
          <w:rFonts w:cstheme="minorHAnsi"/>
          <w:i/>
          <w:sz w:val="24"/>
          <w:szCs w:val="24"/>
        </w:rPr>
        <w:t xml:space="preserve"> oraz </w:t>
      </w:r>
      <w:r>
        <w:rPr>
          <w:rFonts w:cstheme="minorHAnsi"/>
          <w:i/>
          <w:sz w:val="24"/>
          <w:szCs w:val="24"/>
        </w:rPr>
        <w:t>,,</w:t>
      </w:r>
      <w:proofErr w:type="spellStart"/>
      <w:r w:rsidRPr="00BB188E">
        <w:rPr>
          <w:rFonts w:cstheme="minorHAnsi"/>
          <w:bCs/>
          <w:i/>
          <w:sz w:val="24"/>
          <w:szCs w:val="24"/>
          <w:shd w:val="clear" w:color="auto" w:fill="FFFFFF"/>
        </w:rPr>
        <w:t>Krzemionkowskiego</w:t>
      </w:r>
      <w:proofErr w:type="spellEnd"/>
      <w:r w:rsidRPr="00BB188E">
        <w:rPr>
          <w:rFonts w:cstheme="minorHAnsi"/>
          <w:bCs/>
          <w:i/>
          <w:sz w:val="24"/>
          <w:szCs w:val="24"/>
          <w:shd w:val="clear" w:color="auto" w:fill="FFFFFF"/>
        </w:rPr>
        <w:t xml:space="preserve"> Regionu Pradziejowego Górnictwa Krzemienia Pasiastego</w:t>
      </w:r>
      <w:r>
        <w:rPr>
          <w:rFonts w:cstheme="minorHAnsi"/>
          <w:bCs/>
          <w:i/>
          <w:sz w:val="24"/>
          <w:szCs w:val="24"/>
          <w:shd w:val="clear" w:color="auto" w:fill="FFFFFF"/>
        </w:rPr>
        <w:t>”.</w:t>
      </w:r>
    </w:p>
    <w:p w:rsidR="00BF743F" w:rsidRPr="00BF743F" w:rsidRDefault="00BF743F" w:rsidP="00BF743F">
      <w:pPr>
        <w:pStyle w:val="Akapitzlist"/>
        <w:rPr>
          <w:b/>
          <w:i/>
          <w:color w:val="00B050"/>
          <w:sz w:val="24"/>
          <w:szCs w:val="24"/>
        </w:rPr>
      </w:pPr>
      <w:r w:rsidRPr="00BF743F">
        <w:rPr>
          <w:b/>
          <w:i/>
          <w:color w:val="00B050"/>
          <w:sz w:val="24"/>
          <w:szCs w:val="24"/>
        </w:rPr>
        <w:t>Handel</w:t>
      </w:r>
    </w:p>
    <w:p w:rsidR="00BF743F" w:rsidRDefault="009004CD" w:rsidP="00BF743F">
      <w:pPr>
        <w:pStyle w:val="Akapitzlist"/>
      </w:pPr>
      <w:hyperlink r:id="rId7" w:history="1">
        <w:r w:rsidR="00BF743F" w:rsidRPr="00BF743F">
          <w:rPr>
            <w:color w:val="0000FF"/>
            <w:u w:val="single"/>
          </w:rPr>
          <w:t>https://www.youtube.com/watch?v=V593Fj2BbUA&amp;list=UUHYnPnwSDoLsr2GQO7uhm2Q&amp;index=6</w:t>
        </w:r>
      </w:hyperlink>
    </w:p>
    <w:p w:rsidR="00BF743F" w:rsidRPr="00BF743F" w:rsidRDefault="00BF743F" w:rsidP="00BF743F">
      <w:pPr>
        <w:pStyle w:val="Akapitzlist"/>
        <w:rPr>
          <w:b/>
          <w:i/>
          <w:color w:val="00B050"/>
          <w:sz w:val="24"/>
          <w:szCs w:val="24"/>
        </w:rPr>
      </w:pPr>
    </w:p>
    <w:p w:rsidR="003F172E" w:rsidRPr="00BF743F" w:rsidRDefault="003F172E" w:rsidP="009A5EFB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r w:rsidRPr="00BF743F">
        <w:rPr>
          <w:rFonts w:cstheme="minorHAnsi"/>
          <w:b/>
          <w:color w:val="000000"/>
        </w:rPr>
        <w:t xml:space="preserve">Termin realizacji: Do następnych zajęć zgodnie z Twoim planem lekcji </w:t>
      </w:r>
    </w:p>
    <w:p w:rsidR="00BF743F" w:rsidRPr="00BF743F" w:rsidRDefault="00BF743F" w:rsidP="00BF743F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</w:p>
    <w:p w:rsidR="003F172E" w:rsidRPr="002D1E4A" w:rsidRDefault="003F172E" w:rsidP="003F172E">
      <w:pPr>
        <w:pStyle w:val="Akapitzlist"/>
        <w:rPr>
          <w:b/>
          <w:color w:val="FF0000"/>
          <w:sz w:val="24"/>
          <w:szCs w:val="24"/>
          <w:u w:val="single"/>
        </w:rPr>
      </w:pPr>
      <w:r w:rsidRPr="002D1E4A">
        <w:rPr>
          <w:b/>
          <w:color w:val="FF0000"/>
          <w:sz w:val="24"/>
          <w:szCs w:val="24"/>
          <w:u w:val="single"/>
        </w:rPr>
        <w:t>Praca dla chętnych</w:t>
      </w:r>
      <w:r w:rsidR="009004CD">
        <w:rPr>
          <w:b/>
          <w:color w:val="FF0000"/>
          <w:sz w:val="24"/>
          <w:szCs w:val="24"/>
          <w:u w:val="single"/>
        </w:rPr>
        <w:t xml:space="preserve"> – czas na wykonanie do 10</w:t>
      </w:r>
      <w:bookmarkStart w:id="0" w:name="_GoBack"/>
      <w:bookmarkEnd w:id="0"/>
      <w:r>
        <w:rPr>
          <w:b/>
          <w:color w:val="FF0000"/>
          <w:sz w:val="24"/>
          <w:szCs w:val="24"/>
          <w:u w:val="single"/>
        </w:rPr>
        <w:t xml:space="preserve"> maja</w:t>
      </w:r>
    </w:p>
    <w:p w:rsidR="003F172E" w:rsidRDefault="003F172E" w:rsidP="003F172E">
      <w:pPr>
        <w:pStyle w:val="Akapitzlist"/>
        <w:spacing w:line="360" w:lineRule="auto"/>
        <w:rPr>
          <w:rFonts w:cstheme="minorHAnsi"/>
          <w:b/>
          <w:i/>
          <w:color w:val="0070C0"/>
          <w:sz w:val="24"/>
          <w:szCs w:val="24"/>
        </w:rPr>
      </w:pPr>
      <w:r w:rsidRPr="002D1E4A">
        <w:rPr>
          <w:b/>
          <w:sz w:val="24"/>
          <w:szCs w:val="24"/>
        </w:rPr>
        <w:t xml:space="preserve">Wymień trzy walory przyrodnicze i </w:t>
      </w:r>
      <w:proofErr w:type="spellStart"/>
      <w:r w:rsidRPr="002D1E4A">
        <w:rPr>
          <w:b/>
          <w:sz w:val="24"/>
          <w:szCs w:val="24"/>
        </w:rPr>
        <w:t>pozaprzyrodnicze</w:t>
      </w:r>
      <w:proofErr w:type="spellEnd"/>
      <w:r>
        <w:rPr>
          <w:b/>
          <w:sz w:val="24"/>
          <w:szCs w:val="24"/>
        </w:rPr>
        <w:t xml:space="preserve"> występujące w powiecie kraśnickim</w:t>
      </w:r>
      <w:r w:rsidRPr="002D1E4A">
        <w:rPr>
          <w:b/>
          <w:sz w:val="24"/>
          <w:szCs w:val="24"/>
        </w:rPr>
        <w:t>.</w:t>
      </w:r>
      <w:r w:rsidRPr="002D1E4A">
        <w:rPr>
          <w:rFonts w:cstheme="minorHAnsi"/>
          <w:b/>
          <w:i/>
          <w:sz w:val="24"/>
          <w:szCs w:val="24"/>
        </w:rPr>
        <w:t xml:space="preserve"> </w:t>
      </w:r>
    </w:p>
    <w:p w:rsidR="003F172E" w:rsidRPr="002D1E4A" w:rsidRDefault="003F172E" w:rsidP="003F172E">
      <w:pPr>
        <w:pStyle w:val="Akapitzlist"/>
        <w:spacing w:line="360" w:lineRule="auto"/>
        <w:rPr>
          <w:rFonts w:cstheme="minorHAnsi"/>
          <w:b/>
          <w:color w:val="C00000"/>
        </w:rPr>
      </w:pPr>
      <w:r w:rsidRPr="002D1E4A">
        <w:rPr>
          <w:rFonts w:cstheme="minorHAnsi"/>
          <w:b/>
          <w:i/>
          <w:color w:val="C00000"/>
          <w:sz w:val="24"/>
          <w:szCs w:val="24"/>
        </w:rPr>
        <w:t>(</w:t>
      </w:r>
      <w:r w:rsidRPr="002D1E4A">
        <w:rPr>
          <w:rFonts w:cstheme="minorHAnsi"/>
          <w:b/>
          <w:i/>
          <w:color w:val="C00000"/>
        </w:rPr>
        <w:t xml:space="preserve">praca na platformie Microsoft </w:t>
      </w:r>
      <w:proofErr w:type="spellStart"/>
      <w:r w:rsidRPr="002D1E4A">
        <w:rPr>
          <w:rFonts w:cstheme="minorHAnsi"/>
          <w:b/>
          <w:i/>
          <w:color w:val="C00000"/>
        </w:rPr>
        <w:t>Teams</w:t>
      </w:r>
      <w:proofErr w:type="spellEnd"/>
      <w:r w:rsidRPr="002D1E4A">
        <w:rPr>
          <w:rFonts w:cstheme="minorHAnsi"/>
          <w:b/>
          <w:i/>
          <w:color w:val="C00000"/>
        </w:rPr>
        <w:t>, jeżeli nie masz dostępu do platformy możesz przesłać na adres: renata.krzyszton@onet.pl).</w:t>
      </w:r>
    </w:p>
    <w:p w:rsidR="00BF743F" w:rsidRPr="00BF743F" w:rsidRDefault="003F172E" w:rsidP="00BF743F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  <w:r w:rsidRPr="00BB188E">
        <w:rPr>
          <w:rFonts w:asciiTheme="minorHAnsi" w:hAnsiTheme="minorHAnsi" w:cstheme="minorHAnsi"/>
          <w:b/>
          <w:i/>
          <w:color w:val="00B050"/>
        </w:rPr>
        <w:t>Miłej pracy</w:t>
      </w:r>
    </w:p>
    <w:sectPr w:rsidR="00BF743F" w:rsidRPr="00BF743F" w:rsidSect="002D1E4A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E1AA4"/>
    <w:multiLevelType w:val="hybridMultilevel"/>
    <w:tmpl w:val="F364D3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9428EE"/>
    <w:multiLevelType w:val="hybridMultilevel"/>
    <w:tmpl w:val="AF526C04"/>
    <w:lvl w:ilvl="0" w:tplc="58E47C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8E3D2F"/>
    <w:multiLevelType w:val="hybridMultilevel"/>
    <w:tmpl w:val="E182E2DC"/>
    <w:lvl w:ilvl="0" w:tplc="C882CE70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15"/>
  </w:num>
  <w:num w:numId="5">
    <w:abstractNumId w:val="17"/>
  </w:num>
  <w:num w:numId="6">
    <w:abstractNumId w:val="7"/>
  </w:num>
  <w:num w:numId="7">
    <w:abstractNumId w:val="5"/>
  </w:num>
  <w:num w:numId="8">
    <w:abstractNumId w:val="13"/>
  </w:num>
  <w:num w:numId="9">
    <w:abstractNumId w:val="1"/>
  </w:num>
  <w:num w:numId="10">
    <w:abstractNumId w:val="11"/>
  </w:num>
  <w:num w:numId="11">
    <w:abstractNumId w:val="10"/>
  </w:num>
  <w:num w:numId="12">
    <w:abstractNumId w:val="11"/>
  </w:num>
  <w:num w:numId="13">
    <w:abstractNumId w:val="3"/>
  </w:num>
  <w:num w:numId="14">
    <w:abstractNumId w:val="12"/>
  </w:num>
  <w:num w:numId="15">
    <w:abstractNumId w:val="8"/>
  </w:num>
  <w:num w:numId="16">
    <w:abstractNumId w:val="4"/>
  </w:num>
  <w:num w:numId="17">
    <w:abstractNumId w:val="6"/>
  </w:num>
  <w:num w:numId="18">
    <w:abstractNumId w:val="1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074F42"/>
    <w:rsid w:val="0020299F"/>
    <w:rsid w:val="00240C40"/>
    <w:rsid w:val="00380497"/>
    <w:rsid w:val="003F172E"/>
    <w:rsid w:val="00453D35"/>
    <w:rsid w:val="004F063D"/>
    <w:rsid w:val="006012A7"/>
    <w:rsid w:val="00723324"/>
    <w:rsid w:val="00783F1D"/>
    <w:rsid w:val="008423B5"/>
    <w:rsid w:val="00853CC2"/>
    <w:rsid w:val="009004CD"/>
    <w:rsid w:val="0090605D"/>
    <w:rsid w:val="009A5EFB"/>
    <w:rsid w:val="009B731C"/>
    <w:rsid w:val="00A26365"/>
    <w:rsid w:val="00AF678F"/>
    <w:rsid w:val="00B54706"/>
    <w:rsid w:val="00B86298"/>
    <w:rsid w:val="00BB342A"/>
    <w:rsid w:val="00BF743F"/>
    <w:rsid w:val="00D13279"/>
    <w:rsid w:val="00DA5C5C"/>
    <w:rsid w:val="00F76722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17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76722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3F172E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F17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17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76722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3F172E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F17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3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V593Fj2BbUA&amp;list=UUHYnPnwSDoLsr2GQO7uhm2Q&amp;index=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AM5GZkZK6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dcterms:created xsi:type="dcterms:W3CDTF">2020-03-29T18:27:00Z</dcterms:created>
  <dcterms:modified xsi:type="dcterms:W3CDTF">2020-04-24T11:16:00Z</dcterms:modified>
</cp:coreProperties>
</file>